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 w:rsidRPr="00663E4F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Biomedical Science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</w:p>
    <w:p w:rsidR="00663E4F" w:rsidRPr="00663E4F" w:rsidRDefault="00663E4F">
      <w:pPr>
        <w:rPr>
          <w:rFonts w:ascii="Arial" w:hAnsi="Arial" w:cs="Arial"/>
          <w:b/>
          <w:color w:val="000000"/>
          <w:shd w:val="clear" w:color="auto" w:fill="FFFFFF"/>
        </w:rPr>
      </w:pPr>
      <w:r w:rsidRPr="00663E4F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Cardiff University – ABB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Huddersfield – 112 points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Oxford Brookes University – 104 and 96 points</w:t>
      </w:r>
      <w:bookmarkStart w:id="0" w:name="_GoBack"/>
      <w:bookmarkEnd w:id="0"/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Sheffield Hallam University - Unconditional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 w:rsidRPr="00663E4F">
        <w:rPr>
          <w:rFonts w:ascii="Arial" w:hAnsi="Arial" w:cs="Arial"/>
          <w:color w:val="000000"/>
          <w:shd w:val="clear" w:color="auto" w:fill="FFFFFF"/>
        </w:rPr>
        <w:t>In Biology, one of my favourite topics is immunity because I was amazed by the range of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processes happening that were summarised as just three bullet points for GCSE. For me, it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linked so many topics together and was the first time I started to link the biochemistry topic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on proteins to the intricate detail of membrane structure and proteins as receptors to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cell-to-</w:t>
      </w:r>
      <w:r w:rsidRPr="00663E4F">
        <w:rPr>
          <w:rFonts w:ascii="Arial" w:hAnsi="Arial" w:cs="Arial"/>
          <w:color w:val="000000"/>
          <w:shd w:val="clear" w:color="auto" w:fill="FFFFFF"/>
        </w:rPr>
        <w:t>cell communication. The chance to look into this topic in more detail at university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and </w:t>
      </w:r>
      <w:r w:rsidRPr="00663E4F">
        <w:rPr>
          <w:rFonts w:ascii="Arial" w:hAnsi="Arial" w:cs="Arial"/>
          <w:color w:val="000000"/>
          <w:shd w:val="clear" w:color="auto" w:fill="FFFFFF"/>
        </w:rPr>
        <w:t>developing the practical skills to work in this area really excites me. In order to gain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an insight and understanding on what goes on within hospitals to diagnose patients with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diseases, I attended the Pathology Lab tour at Gloucester Royal Hospital. We looked around the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Microbiology, Chemical Pathology and Haematology Labs. I found Microbiology the most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interesting because there was minimum machinery, unlike the other laboratories, so there is</w:t>
      </w: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still a lot of hands on practical work to do. The whole experience has reinforced my desire to</w:t>
      </w: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work in Biomedical Science and helped me understand what goes on behind the scenes in</w:t>
      </w: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hospitals.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I am confident that I can become a successful biomedical student as I have developed a strong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foundation of skills in my A-Levels. Examples of this include being accurate and precise when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using practical skills to conduct an experiment effectively and recording data clearly to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enable valid conclusions to be drawn. Furthermore, studying Psychology alongside Biology has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developed my essay writing and analytical writing skills as well as my data analysis skills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from investigations, such as conducting behavioural observations at Bristol Zoo. I also attend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weekly biomedical lectures and ethical debates at a nearby school. We have discussed ethics 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663E4F">
        <w:rPr>
          <w:rFonts w:ascii="Arial" w:hAnsi="Arial" w:cs="Arial"/>
          <w:color w:val="000000"/>
          <w:shd w:val="clear" w:color="auto" w:fill="FFFFFF"/>
        </w:rPr>
        <w:t>erms of abortion, consent and drug testing. We have also had sessions going into further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depth and detail into biochemistry than we do at A-Level, for instance the enzymes and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chemical mechanisms surrounding Glycolysis and the Krebs Cycle and the development of new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drugs to fight disease. I have found these sessions thought-provoking, helping me further my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knowledge on subjects I am intrigued by; it has also shown me that A-Level is somewhat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simplified compared to university and I am looking forward to developing that detail in my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studies.</w:t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Within school, I have taken on responsibilities such as a prefect in Y11 and senior prefect in</w:t>
      </w:r>
      <w:r w:rsidRPr="00663E4F">
        <w:rPr>
          <w:rFonts w:ascii="Arial" w:hAnsi="Arial" w:cs="Arial"/>
          <w:color w:val="000000"/>
        </w:rPr>
        <w:br/>
      </w:r>
      <w:r w:rsidRPr="00663E4F">
        <w:rPr>
          <w:rFonts w:ascii="Arial" w:hAnsi="Arial" w:cs="Arial"/>
          <w:color w:val="000000"/>
          <w:shd w:val="clear" w:color="auto" w:fill="FFFFFF"/>
        </w:rPr>
        <w:t>Sixth Form. In Y12, I volunteered to mentor students with their science GCSEs; not only did it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benefit the students, but it also helped me strengthen my knowledge from GCSE by testing me on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how to break down and simplify the subject content. Participating in National Citizens Service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(NCS) after my GCSEs built my confidence, self-motivation and teamwork skills, which will aid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me in working successfully in group tasks and in independent work at university. Teamwork was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 xml:space="preserve">a major part of the experience, spending four weeks with people I </w:t>
      </w:r>
      <w:r w:rsidRPr="00663E4F">
        <w:rPr>
          <w:rFonts w:ascii="Arial" w:hAnsi="Arial" w:cs="Arial"/>
          <w:color w:val="000000"/>
          <w:shd w:val="clear" w:color="auto" w:fill="FFFFFF"/>
        </w:rPr>
        <w:lastRenderedPageBreak/>
        <w:t>had never met before,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carrying out many teambuilding activities.</w:t>
      </w:r>
      <w:r w:rsidRPr="00663E4F">
        <w:rPr>
          <w:rFonts w:ascii="Arial" w:hAnsi="Arial" w:cs="Arial"/>
          <w:color w:val="000000"/>
        </w:rPr>
        <w:br/>
      </w:r>
    </w:p>
    <w:p w:rsidR="00663E4F" w:rsidRDefault="00663E4F">
      <w:pPr>
        <w:rPr>
          <w:rFonts w:ascii="Arial" w:hAnsi="Arial" w:cs="Arial"/>
          <w:color w:val="000000"/>
          <w:shd w:val="clear" w:color="auto" w:fill="FFFFFF"/>
        </w:rPr>
      </w:pPr>
      <w:r w:rsidRPr="00663E4F">
        <w:rPr>
          <w:rFonts w:ascii="Arial" w:hAnsi="Arial" w:cs="Arial"/>
          <w:color w:val="000000"/>
          <w:shd w:val="clear" w:color="auto" w:fill="FFFFFF"/>
        </w:rPr>
        <w:t>My part time job has developed my time management skills, as it requires me to find a balance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between school and employment; a highly beneficial skill for balancing university work, a job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and socialising. It has also furthered my communication abilities and confidence as I carry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out customer focused roles. Work experience at a local primary school, assisting the teachers,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used my creativity to paint a backdrop for their school play and make displays around the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school. Although this is not the field of work I want to go into, it gave me an opportunity to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interact with children of all ages and the teaching staff.</w:t>
      </w:r>
      <w:r w:rsidRPr="00663E4F">
        <w:rPr>
          <w:rFonts w:ascii="Arial" w:hAnsi="Arial" w:cs="Arial"/>
          <w:color w:val="000000"/>
        </w:rPr>
        <w:br/>
      </w:r>
    </w:p>
    <w:p w:rsidR="004016D4" w:rsidRPr="00663E4F" w:rsidRDefault="00663E4F">
      <w:r w:rsidRPr="00663E4F">
        <w:rPr>
          <w:rFonts w:ascii="Arial" w:hAnsi="Arial" w:cs="Arial"/>
          <w:color w:val="000000"/>
          <w:shd w:val="clear" w:color="auto" w:fill="FFFFFF"/>
        </w:rPr>
        <w:t>Having being inspired by female scientists, such as Elizabeth Garrett Anderson, who faced many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setbacks but still stayed determined to achieved her goals and become the first English female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doctor, I look forward to the challenge of university and am excited to be able to focus my</w:t>
      </w:r>
      <w:r>
        <w:rPr>
          <w:rFonts w:ascii="Arial" w:hAnsi="Arial" w:cs="Arial"/>
          <w:color w:val="000000"/>
        </w:rPr>
        <w:t xml:space="preserve"> </w:t>
      </w:r>
      <w:r w:rsidRPr="00663E4F">
        <w:rPr>
          <w:rFonts w:ascii="Arial" w:hAnsi="Arial" w:cs="Arial"/>
          <w:color w:val="000000"/>
          <w:shd w:val="clear" w:color="auto" w:fill="FFFFFF"/>
        </w:rPr>
        <w:t>studies around biomedical science and cutting edge research.</w:t>
      </w:r>
    </w:p>
    <w:sectPr w:rsidR="004016D4" w:rsidRPr="00663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4F"/>
    <w:rsid w:val="00375C07"/>
    <w:rsid w:val="00663E4F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7B22"/>
  <w15:chartTrackingRefBased/>
  <w15:docId w15:val="{3E437AA7-F6A2-4FAD-BAAB-D618183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C16D49-0F51-4F89-8CF8-C9C247506015}"/>
</file>

<file path=customXml/itemProps2.xml><?xml version="1.0" encoding="utf-8"?>
<ds:datastoreItem xmlns:ds="http://schemas.openxmlformats.org/officeDocument/2006/customXml" ds:itemID="{E8E0AA71-7E51-445D-B74D-C06C14B5FF07}"/>
</file>

<file path=customXml/itemProps3.xml><?xml version="1.0" encoding="utf-8"?>
<ds:datastoreItem xmlns:ds="http://schemas.openxmlformats.org/officeDocument/2006/customXml" ds:itemID="{781FFE6B-4C1B-45C4-AECB-2BA4185327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2019-06-16T15:23:00Z</dcterms:created>
  <dcterms:modified xsi:type="dcterms:W3CDTF">2019-06-16T15:34:00Z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